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32"/>
        </w:rPr>
      </w:pPr>
    </w:p>
    <w:p w14:paraId="02000000">
      <w:pPr>
        <w:spacing w:after="0"/>
        <w:ind/>
        <w:jc w:val="center"/>
        <w:rPr>
          <w:rFonts w:ascii="Bookman Old Style" w:hAnsi="Bookman Old Style"/>
          <w:b w:val="1"/>
          <w:sz w:val="24"/>
        </w:rPr>
      </w:pPr>
    </w:p>
    <w:p w14:paraId="03000000">
      <w:pPr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sz w:val="24"/>
        </w:rPr>
        <w:drawing>
          <wp:inline>
            <wp:extent cx="1866900" cy="10287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866900" cy="1028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1"/>
          <w:sz w:val="24"/>
        </w:rPr>
        <w:t xml:space="preserve"> </w:t>
      </w:r>
    </w:p>
    <w:p w14:paraId="04000000">
      <w:pPr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 xml:space="preserve">КАЛЕНДАРЬ ИГР </w:t>
      </w:r>
    </w:p>
    <w:p w14:paraId="05000000">
      <w:pPr>
        <w:spacing w:after="0"/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По футболу</w:t>
      </w:r>
      <w:r>
        <w:rPr>
          <w:rFonts w:ascii="Bookman Old Style" w:hAnsi="Bookman Old Style"/>
          <w:b w:val="1"/>
          <w:sz w:val="24"/>
        </w:rPr>
        <w:t xml:space="preserve"> </w:t>
      </w:r>
      <w:r>
        <w:rPr>
          <w:rFonts w:ascii="Bookman Old Style" w:hAnsi="Bookman Old Style"/>
          <w:b w:val="1"/>
          <w:sz w:val="24"/>
        </w:rPr>
        <w:t>XXII летних спортивных игр</w:t>
      </w:r>
      <w:r>
        <w:rPr>
          <w:rFonts w:ascii="Bookman Old Style" w:hAnsi="Bookman Old Style"/>
          <w:b w:val="1"/>
          <w:sz w:val="24"/>
        </w:rPr>
        <w:t xml:space="preserve"> среди муниципальных районов и муниципальных округов Красноярского края</w:t>
      </w:r>
    </w:p>
    <w:p w14:paraId="06000000">
      <w:pPr>
        <w:spacing w:after="0"/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>«Сельская нива Красноярья» 2024</w:t>
      </w:r>
    </w:p>
    <w:p w14:paraId="07000000">
      <w:pPr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 xml:space="preserve"> </w:t>
      </w:r>
    </w:p>
    <w:p w14:paraId="08000000">
      <w:pPr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 xml:space="preserve"> пгт. Емельяново</w:t>
      </w:r>
      <w:r>
        <w:rPr>
          <w:rFonts w:ascii="Bookman Old Style" w:hAnsi="Bookman Old Style"/>
          <w:b w:val="1"/>
          <w:sz w:val="24"/>
        </w:rPr>
        <w:t>, СОК «</w:t>
      </w:r>
      <w:r>
        <w:rPr>
          <w:rFonts w:ascii="Bookman Old Style" w:hAnsi="Bookman Old Style"/>
          <w:b w:val="1"/>
          <w:sz w:val="24"/>
        </w:rPr>
        <w:t>Заря»</w:t>
      </w:r>
      <w:r>
        <w:rPr>
          <w:rFonts w:ascii="Bookman Old Style" w:hAnsi="Bookman Old Style"/>
          <w:b w:val="1"/>
          <w:sz w:val="24"/>
        </w:rPr>
        <w:t xml:space="preserve">   </w:t>
      </w:r>
      <w:r>
        <w:rPr>
          <w:rFonts w:ascii="Bookman Old Style" w:hAnsi="Bookman Old Style"/>
          <w:b w:val="1"/>
          <w:sz w:val="24"/>
        </w:rPr>
        <w:t xml:space="preserve">                             </w:t>
      </w:r>
      <w:r>
        <w:rPr>
          <w:rFonts w:ascii="Bookman Old Style" w:hAnsi="Bookman Old Style"/>
          <w:b w:val="1"/>
          <w:sz w:val="24"/>
        </w:rPr>
        <w:t>31.05 - 02.06</w:t>
      </w:r>
      <w:r>
        <w:rPr>
          <w:rFonts w:ascii="Bookman Old Style" w:hAnsi="Bookman Old Style"/>
          <w:b w:val="1"/>
          <w:sz w:val="24"/>
        </w:rPr>
        <w:t>.2024 г.</w:t>
      </w:r>
    </w:p>
    <w:p w14:paraId="09000000">
      <w:pPr>
        <w:ind/>
        <w:jc w:val="center"/>
        <w:rPr>
          <w:rFonts w:ascii="Bookman Old Style" w:hAnsi="Bookman Old Style"/>
          <w:b w:val="1"/>
          <w:sz w:val="24"/>
          <w:u w:val="single"/>
        </w:rPr>
      </w:pPr>
      <w:r>
        <w:rPr>
          <w:rFonts w:ascii="Bookman Old Style" w:hAnsi="Bookman Old Style"/>
          <w:b w:val="1"/>
          <w:sz w:val="24"/>
          <w:u w:val="single"/>
        </w:rPr>
        <w:t>31</w:t>
      </w:r>
      <w:r>
        <w:rPr>
          <w:rFonts w:ascii="Bookman Old Style" w:hAnsi="Bookman Old Style"/>
          <w:b w:val="1"/>
          <w:sz w:val="24"/>
          <w:u w:val="single"/>
        </w:rPr>
        <w:t xml:space="preserve"> мая</w:t>
      </w:r>
      <w:r>
        <w:rPr>
          <w:rFonts w:ascii="Bookman Old Style" w:hAnsi="Bookman Old Style"/>
          <w:b w:val="1"/>
          <w:sz w:val="24"/>
          <w:u w:val="single"/>
        </w:rPr>
        <w:t xml:space="preserve">, </w:t>
      </w:r>
      <w:r>
        <w:rPr>
          <w:rFonts w:ascii="Bookman Old Style" w:hAnsi="Bookman Old Style"/>
          <w:b w:val="1"/>
          <w:sz w:val="24"/>
          <w:u w:val="single"/>
        </w:rPr>
        <w:t>пятница</w:t>
      </w:r>
      <w:r>
        <w:rPr>
          <w:rFonts w:ascii="Bookman Old Style" w:hAnsi="Bookman Old Style"/>
          <w:b w:val="1"/>
          <w:sz w:val="24"/>
        </w:rPr>
        <w:t xml:space="preserve">                           </w:t>
      </w:r>
      <w:r>
        <w:rPr>
          <w:rFonts w:ascii="Bookman Old Style" w:hAnsi="Bookman Old Style"/>
          <w:b w:val="1"/>
          <w:sz w:val="28"/>
        </w:rPr>
        <w:t xml:space="preserve">  </w:t>
      </w:r>
      <w:r>
        <w:rPr>
          <w:rFonts w:ascii="Bookman Old Style" w:hAnsi="Bookman Old Style"/>
          <w:b w:val="1"/>
          <w:sz w:val="28"/>
        </w:rPr>
        <w:t xml:space="preserve">                   </w:t>
      </w:r>
    </w:p>
    <w:p w14:paraId="0A000000">
      <w:pPr>
        <w:pStyle w:val="Style_1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Емельяновский</w:t>
      </w:r>
      <w:r>
        <w:rPr>
          <w:rFonts w:ascii="Bookman Old Style" w:hAnsi="Bookman Old Style"/>
          <w:sz w:val="24"/>
        </w:rPr>
        <w:t xml:space="preserve"> - </w:t>
      </w:r>
      <w:r>
        <w:rPr>
          <w:rFonts w:ascii="Bookman Old Style" w:hAnsi="Bookman Old Style"/>
          <w:sz w:val="24"/>
        </w:rPr>
        <w:t>Балахтинский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</w:rPr>
        <w:t xml:space="preserve">            </w:t>
      </w:r>
      <w:r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 xml:space="preserve">          10.00</w:t>
      </w:r>
    </w:p>
    <w:p w14:paraId="0B000000">
      <w:pPr>
        <w:pStyle w:val="Style_1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Курагинский</w:t>
      </w:r>
      <w:r>
        <w:rPr>
          <w:rFonts w:ascii="Bookman Old Style" w:hAnsi="Bookman Old Style"/>
          <w:sz w:val="24"/>
        </w:rPr>
        <w:t xml:space="preserve"> – Березовский                                             11.0</w:t>
      </w:r>
      <w:r>
        <w:rPr>
          <w:rFonts w:ascii="Bookman Old Style" w:hAnsi="Bookman Old Style"/>
          <w:sz w:val="24"/>
        </w:rPr>
        <w:t>0</w:t>
      </w:r>
    </w:p>
    <w:p w14:paraId="0C000000">
      <w:pPr>
        <w:pStyle w:val="Style_1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Дзержинский – </w:t>
      </w:r>
      <w:r>
        <w:rPr>
          <w:rFonts w:ascii="Bookman Old Style" w:hAnsi="Bookman Old Style"/>
          <w:sz w:val="24"/>
        </w:rPr>
        <w:t>Шушенский</w:t>
      </w:r>
      <w:r>
        <w:rPr>
          <w:rFonts w:ascii="Bookman Old Style" w:hAnsi="Bookman Old Style"/>
          <w:sz w:val="24"/>
        </w:rPr>
        <w:t xml:space="preserve">                                             12.0</w:t>
      </w:r>
      <w:r>
        <w:rPr>
          <w:rFonts w:ascii="Bookman Old Style" w:hAnsi="Bookman Old Style"/>
          <w:sz w:val="24"/>
        </w:rPr>
        <w:t>0</w:t>
      </w:r>
    </w:p>
    <w:p w14:paraId="0D000000">
      <w:pPr>
        <w:pStyle w:val="Style_1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Емельяновский</w:t>
      </w:r>
      <w:r>
        <w:rPr>
          <w:rFonts w:ascii="Bookman Old Style" w:hAnsi="Bookman Old Style"/>
          <w:sz w:val="24"/>
        </w:rPr>
        <w:t xml:space="preserve"> – </w:t>
      </w:r>
      <w:r>
        <w:rPr>
          <w:rFonts w:ascii="Bookman Old Style" w:hAnsi="Bookman Old Style"/>
          <w:sz w:val="24"/>
        </w:rPr>
        <w:t>Курагинский</w:t>
      </w:r>
      <w:r>
        <w:rPr>
          <w:rFonts w:ascii="Bookman Old Style" w:hAnsi="Bookman Old Style"/>
          <w:sz w:val="24"/>
        </w:rPr>
        <w:t xml:space="preserve">                                         13.0</w:t>
      </w:r>
      <w:r>
        <w:rPr>
          <w:rFonts w:ascii="Bookman Old Style" w:hAnsi="Bookman Old Style"/>
          <w:sz w:val="24"/>
        </w:rPr>
        <w:t>0</w:t>
      </w:r>
    </w:p>
    <w:p w14:paraId="0E000000">
      <w:pPr>
        <w:pStyle w:val="Style_1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Балахтинский</w:t>
      </w:r>
      <w:r>
        <w:rPr>
          <w:rFonts w:ascii="Bookman Old Style" w:hAnsi="Bookman Old Style"/>
          <w:sz w:val="24"/>
        </w:rPr>
        <w:t xml:space="preserve"> – </w:t>
      </w:r>
      <w:r>
        <w:rPr>
          <w:rFonts w:ascii="Bookman Old Style" w:hAnsi="Bookman Old Style"/>
          <w:sz w:val="24"/>
        </w:rPr>
        <w:t>Шушенский</w:t>
      </w:r>
      <w:r>
        <w:rPr>
          <w:rFonts w:ascii="Bookman Old Style" w:hAnsi="Bookman Old Style"/>
          <w:sz w:val="24"/>
        </w:rPr>
        <w:t xml:space="preserve">           </w:t>
      </w:r>
      <w:r>
        <w:rPr>
          <w:rFonts w:ascii="Bookman Old Style" w:hAnsi="Bookman Old Style"/>
          <w:sz w:val="24"/>
        </w:rPr>
        <w:t xml:space="preserve">                               </w:t>
      </w:r>
      <w:r>
        <w:rPr>
          <w:rFonts w:ascii="Bookman Old Style" w:hAnsi="Bookman Old Style"/>
          <w:sz w:val="24"/>
        </w:rPr>
        <w:t xml:space="preserve">  14.0</w:t>
      </w:r>
      <w:r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 xml:space="preserve">            </w:t>
      </w:r>
      <w:r>
        <w:rPr>
          <w:rFonts w:ascii="Bookman Old Style" w:hAnsi="Bookman Old Style"/>
          <w:sz w:val="24"/>
        </w:rPr>
        <w:t xml:space="preserve">                            </w:t>
      </w:r>
      <w:r>
        <w:rPr>
          <w:rFonts w:ascii="Bookman Old Style" w:hAnsi="Bookman Old Style"/>
          <w:sz w:val="24"/>
        </w:rPr>
        <w:t xml:space="preserve">              </w:t>
      </w:r>
    </w:p>
    <w:p w14:paraId="0F000000">
      <w:pPr>
        <w:pStyle w:val="Style_1"/>
        <w:numPr>
          <w:ilvl w:val="0"/>
          <w:numId w:val="1"/>
        </w:numPr>
        <w:spacing w:after="0"/>
        <w:ind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Березовский – Дзержинский                 </w:t>
      </w:r>
      <w:r>
        <w:rPr>
          <w:rFonts w:ascii="Bookman Old Style" w:hAnsi="Bookman Old Style"/>
          <w:sz w:val="24"/>
        </w:rPr>
        <w:t xml:space="preserve">                    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 15.0</w:t>
      </w:r>
      <w:r>
        <w:rPr>
          <w:rFonts w:ascii="Bookman Old Style" w:hAnsi="Bookman Old Style"/>
          <w:sz w:val="24"/>
        </w:rPr>
        <w:t>0</w:t>
      </w:r>
    </w:p>
    <w:p w14:paraId="10000000">
      <w:pPr>
        <w:pStyle w:val="Style_1"/>
        <w:spacing w:after="0"/>
        <w:ind/>
        <w:rPr>
          <w:rFonts w:ascii="Bookman Old Style" w:hAnsi="Bookman Old Style"/>
          <w:sz w:val="24"/>
        </w:rPr>
      </w:pPr>
    </w:p>
    <w:p w14:paraId="11000000">
      <w:pPr>
        <w:spacing w:after="0"/>
        <w:ind w:firstLine="0" w:left="360"/>
        <w:rPr>
          <w:rFonts w:ascii="Bookman Old Style" w:hAnsi="Bookman Old Style"/>
          <w:b w:val="1"/>
          <w:sz w:val="24"/>
          <w:u w:val="single"/>
        </w:rPr>
      </w:pPr>
      <w:r>
        <w:rPr>
          <w:rFonts w:ascii="Bookman Old Style" w:hAnsi="Bookman Old Style"/>
          <w:b w:val="1"/>
          <w:sz w:val="28"/>
        </w:rPr>
        <w:t xml:space="preserve">                        </w:t>
      </w:r>
      <w:r>
        <w:rPr>
          <w:rFonts w:ascii="Bookman Old Style" w:hAnsi="Bookman Old Style"/>
          <w:b w:val="1"/>
          <w:sz w:val="28"/>
        </w:rPr>
        <w:t xml:space="preserve">        </w:t>
      </w:r>
      <w:r>
        <w:rPr>
          <w:rFonts w:ascii="Bookman Old Style" w:hAnsi="Bookman Old Style"/>
          <w:b w:val="1"/>
          <w:sz w:val="28"/>
        </w:rPr>
        <w:t xml:space="preserve">   </w:t>
      </w:r>
      <w:r>
        <w:rPr>
          <w:rFonts w:ascii="Bookman Old Style" w:hAnsi="Bookman Old Style"/>
          <w:b w:val="1"/>
          <w:sz w:val="24"/>
          <w:u w:val="single"/>
        </w:rPr>
        <w:t xml:space="preserve">01 июня, суббота </w:t>
      </w:r>
    </w:p>
    <w:p w14:paraId="12000000">
      <w:pPr>
        <w:spacing w:after="0"/>
        <w:ind w:firstLine="0" w:left="360"/>
        <w:rPr>
          <w:rFonts w:ascii="Bookman Old Style" w:hAnsi="Bookman Old Style"/>
          <w:b w:val="1"/>
          <w:sz w:val="24"/>
        </w:rPr>
      </w:pPr>
    </w:p>
    <w:p w14:paraId="13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Bookman Old Style" w:hAnsi="Bookman Old Style"/>
          <w:sz w:val="24"/>
        </w:rPr>
        <w:t>Курагинский</w:t>
      </w:r>
      <w:r>
        <w:rPr>
          <w:rFonts w:ascii="Bookman Old Style" w:hAnsi="Bookman Old Style"/>
          <w:sz w:val="24"/>
        </w:rPr>
        <w:t xml:space="preserve"> – </w:t>
      </w:r>
      <w:r>
        <w:rPr>
          <w:rFonts w:ascii="Bookman Old Style" w:hAnsi="Bookman Old Style"/>
          <w:sz w:val="24"/>
        </w:rPr>
        <w:t>Балахтински</w:t>
      </w:r>
      <w:r>
        <w:rPr>
          <w:rFonts w:ascii="Bookman Old Style" w:hAnsi="Bookman Old Style"/>
          <w:sz w:val="24"/>
        </w:rPr>
        <w:t>й</w:t>
      </w:r>
      <w:r>
        <w:rPr>
          <w:rFonts w:ascii="Bookman Old Style" w:hAnsi="Bookman Old Style"/>
          <w:sz w:val="24"/>
        </w:rPr>
        <w:t xml:space="preserve">                  </w:t>
      </w:r>
      <w:r>
        <w:rPr>
          <w:rFonts w:ascii="Times New Roman" w:hAnsi="Times New Roman"/>
          <w:b w:val="1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14.00</w:t>
      </w:r>
      <w:bookmarkStart w:id="1" w:name="_GoBack"/>
      <w:bookmarkEnd w:id="1"/>
    </w:p>
    <w:p w14:paraId="14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Bookman Old Style" w:hAnsi="Bookman Old Style"/>
          <w:sz w:val="24"/>
        </w:rPr>
        <w:t xml:space="preserve">Дзержинский – </w:t>
      </w:r>
      <w:r>
        <w:rPr>
          <w:rFonts w:ascii="Bookman Old Style" w:hAnsi="Bookman Old Style"/>
          <w:sz w:val="24"/>
        </w:rPr>
        <w:t>Емельяновский</w:t>
      </w:r>
      <w:r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 xml:space="preserve">                          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sz w:val="24"/>
        </w:rPr>
        <w:t xml:space="preserve"> 15.00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5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Шушенский</w:t>
      </w:r>
      <w:r>
        <w:rPr>
          <w:rFonts w:ascii="Times New Roman" w:hAnsi="Times New Roman"/>
          <w:sz w:val="28"/>
        </w:rPr>
        <w:t xml:space="preserve"> – Березовский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16.00</w:t>
      </w:r>
    </w:p>
    <w:p w14:paraId="16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Курагинский</w:t>
      </w:r>
      <w:r>
        <w:rPr>
          <w:rFonts w:ascii="Times New Roman" w:hAnsi="Times New Roman"/>
          <w:sz w:val="28"/>
        </w:rPr>
        <w:t xml:space="preserve"> – Дзержинский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17.00</w:t>
      </w:r>
    </w:p>
    <w:p w14:paraId="17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Балахтинский</w:t>
      </w:r>
      <w:r>
        <w:rPr>
          <w:rFonts w:ascii="Times New Roman" w:hAnsi="Times New Roman"/>
          <w:sz w:val="28"/>
        </w:rPr>
        <w:t xml:space="preserve"> – Березовский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18.00</w:t>
      </w:r>
    </w:p>
    <w:p w14:paraId="18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Емельяновский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Шушенский</w:t>
      </w:r>
      <w:r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19.00     </w:t>
      </w:r>
    </w:p>
    <w:p w14:paraId="19000000">
      <w:pPr>
        <w:spacing w:after="0"/>
        <w:ind/>
        <w:rPr>
          <w:rFonts w:ascii="Times New Roman" w:hAnsi="Times New Roman"/>
          <w:sz w:val="28"/>
        </w:rPr>
      </w:pPr>
    </w:p>
    <w:p w14:paraId="1A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b w:val="1"/>
          <w:sz w:val="28"/>
          <w:u w:val="single"/>
        </w:rPr>
        <w:t xml:space="preserve">02 июня, воскресенье   </w:t>
      </w:r>
    </w:p>
    <w:p w14:paraId="1B000000">
      <w:pPr>
        <w:spacing w:after="0"/>
        <w:ind/>
        <w:rPr>
          <w:rFonts w:ascii="Times New Roman" w:hAnsi="Times New Roman"/>
          <w:sz w:val="28"/>
        </w:rPr>
      </w:pPr>
    </w:p>
    <w:p w14:paraId="1C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Дзержинский – </w:t>
      </w:r>
      <w:r>
        <w:rPr>
          <w:rFonts w:ascii="Times New Roman" w:hAnsi="Times New Roman"/>
          <w:sz w:val="28"/>
        </w:rPr>
        <w:t>Балахтинский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10.30 </w:t>
      </w:r>
    </w:p>
    <w:p w14:paraId="1D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Шушенский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Курагинский</w:t>
      </w:r>
      <w:r>
        <w:rPr>
          <w:rFonts w:ascii="Times New Roman" w:hAnsi="Times New Roman"/>
          <w:sz w:val="28"/>
        </w:rPr>
        <w:t xml:space="preserve">                                                 11.30</w:t>
      </w:r>
    </w:p>
    <w:p w14:paraId="1E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Березовский – </w:t>
      </w:r>
      <w:r>
        <w:rPr>
          <w:rFonts w:ascii="Times New Roman" w:hAnsi="Times New Roman"/>
          <w:sz w:val="28"/>
        </w:rPr>
        <w:t>Емельяновский</w:t>
      </w:r>
      <w:r>
        <w:rPr>
          <w:rFonts w:ascii="Times New Roman" w:hAnsi="Times New Roman"/>
          <w:sz w:val="28"/>
        </w:rPr>
        <w:t xml:space="preserve">                                             12.30</w:t>
      </w:r>
    </w:p>
    <w:p w14:paraId="1F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20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Награждение               14.00 (</w:t>
      </w:r>
      <w:r>
        <w:rPr>
          <w:rFonts w:ascii="Times New Roman" w:hAnsi="Times New Roman"/>
          <w:sz w:val="28"/>
        </w:rPr>
        <w:t>Емельяновский</w:t>
      </w:r>
      <w:r>
        <w:rPr>
          <w:rFonts w:ascii="Times New Roman" w:hAnsi="Times New Roman"/>
          <w:sz w:val="28"/>
        </w:rPr>
        <w:t xml:space="preserve"> РДК)</w:t>
      </w:r>
      <w:r>
        <w:rPr>
          <w:rFonts w:ascii="Times New Roman" w:hAnsi="Times New Roman"/>
          <w:sz w:val="28"/>
        </w:rPr>
        <w:t xml:space="preserve">               </w:t>
      </w:r>
    </w:p>
    <w:p w14:paraId="21000000">
      <w:pPr>
        <w:pStyle w:val="Style_1"/>
        <w:spacing w:after="0"/>
        <w:ind/>
        <w:rPr>
          <w:rFonts w:ascii="Times New Roman" w:hAnsi="Times New Roman"/>
          <w:b w:val="1"/>
          <w:sz w:val="28"/>
        </w:rPr>
      </w:pPr>
    </w:p>
    <w:p w14:paraId="22000000">
      <w:pPr>
        <w:pStyle w:val="Style_1"/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</w:t>
      </w:r>
    </w:p>
    <w:p w14:paraId="23000000">
      <w:pPr>
        <w:spacing w:after="0"/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</w:t>
      </w:r>
      <w:r>
        <w:rPr>
          <w:rFonts w:ascii="Times New Roman" w:hAnsi="Times New Roman"/>
          <w:b w:val="1"/>
        </w:rPr>
        <w:t xml:space="preserve">                          </w:t>
      </w:r>
      <w:r>
        <w:rPr>
          <w:rFonts w:ascii="Times New Roman" w:hAnsi="Times New Roman"/>
          <w:b w:val="1"/>
        </w:rPr>
        <w:t xml:space="preserve">                              </w:t>
      </w: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b w:val="1"/>
          <w:sz w:val="28"/>
        </w:rPr>
        <w:t xml:space="preserve">Главный судья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П.И. </w:t>
      </w:r>
      <w:r>
        <w:rPr>
          <w:rFonts w:ascii="Times New Roman" w:hAnsi="Times New Roman"/>
          <w:b w:val="1"/>
          <w:sz w:val="28"/>
        </w:rPr>
        <w:t>Бовкун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5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2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Главный секретарь                          </w:t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Н.П. Батраков</w:t>
      </w:r>
    </w:p>
    <w:sectPr>
      <w:pgSz w:h="16838" w:orient="portrait" w:w="11906"/>
      <w:pgMar w:bottom="567" w:footer="708" w:gutter="0" w:header="708" w:left="1701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2024-05-30T12:40:56Z</dcterms:modified>
</cp:coreProperties>
</file>